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0"/>
        <w:gridCol w:w="1440"/>
        <w:gridCol w:w="4500"/>
      </w:tblGrid>
      <w:tr w:rsidR="004D550D" w:rsidRPr="00AD15EF" w:rsidTr="00F506C4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550D" w:rsidRPr="00AD15EF" w:rsidRDefault="004D550D" w:rsidP="00F506C4">
            <w:pPr>
              <w:jc w:val="center"/>
              <w:rPr>
                <w:rFonts w:ascii="Palatino Linotype" w:hAnsi="Palatino Linotype"/>
                <w:b/>
                <w:lang w:val="be-BY"/>
              </w:rPr>
            </w:pPr>
            <w:r w:rsidRPr="00AD15EF">
              <w:rPr>
                <w:rFonts w:ascii="Palatino Linotype" w:hAnsi="Palatino Linotype"/>
                <w:b/>
                <w:sz w:val="20"/>
                <w:szCs w:val="20"/>
                <w:lang w:val="be-BY"/>
              </w:rPr>
              <w:t>БАШҠОРТОСТАН  РЕСПУБЛИКАҺЫ</w:t>
            </w:r>
            <w:r w:rsidRPr="00AD15EF">
              <w:rPr>
                <w:rFonts w:ascii="Palatino Linotype" w:hAnsi="Palatino Linotype"/>
                <w:b/>
                <w:lang w:val="be-BY"/>
              </w:rPr>
              <w:t xml:space="preserve"> </w:t>
            </w:r>
            <w:r w:rsidRPr="00AD15EF">
              <w:rPr>
                <w:rFonts w:ascii="Palatino Linotype" w:hAnsi="Palatino Linotype"/>
                <w:b/>
                <w:sz w:val="20"/>
                <w:szCs w:val="20"/>
                <w:lang w:val="be-BY"/>
              </w:rPr>
              <w:t>БАЙМАҠ   РАЙОНЫ</w:t>
            </w:r>
            <w:r w:rsidRPr="00AD15EF">
              <w:rPr>
                <w:rFonts w:ascii="Palatino Linotype" w:hAnsi="Palatino Linotype"/>
                <w:b/>
                <w:lang w:val="be-BY"/>
              </w:rPr>
              <w:t xml:space="preserve"> </w:t>
            </w:r>
            <w:r w:rsidRPr="00AD15EF">
              <w:rPr>
                <w:rFonts w:ascii="Palatino Linotype" w:hAnsi="Palatino Linotype"/>
                <w:b/>
                <w:sz w:val="20"/>
                <w:szCs w:val="20"/>
                <w:lang w:val="be-BY"/>
              </w:rPr>
              <w:t>МУНИЦИПАЛЬ РАЙОНЫНЫҢ</w:t>
            </w:r>
            <w:r w:rsidRPr="00AD15EF">
              <w:rPr>
                <w:rFonts w:ascii="Palatino Linotype" w:hAnsi="Palatino Linotype"/>
                <w:b/>
                <w:lang w:val="be-BY"/>
              </w:rPr>
              <w:t xml:space="preserve"> </w:t>
            </w:r>
            <w:r w:rsidRPr="00AD15EF">
              <w:rPr>
                <w:rFonts w:ascii="Palatino Linotype" w:hAnsi="Palatino Linotype"/>
                <w:b/>
                <w:sz w:val="20"/>
                <w:szCs w:val="20"/>
                <w:lang w:val="be-BY"/>
              </w:rPr>
              <w:t>ТЕМӘС   АУЫЛ   СОВЕТЫ</w:t>
            </w:r>
            <w:r w:rsidRPr="00AD15EF">
              <w:rPr>
                <w:rFonts w:ascii="Palatino Linotype" w:hAnsi="Palatino Linotype"/>
                <w:b/>
                <w:lang w:val="be-BY"/>
              </w:rPr>
              <w:t xml:space="preserve"> </w:t>
            </w:r>
            <w:r w:rsidRPr="00AD15EF">
              <w:rPr>
                <w:rFonts w:ascii="Palatino Linotype" w:hAnsi="Palatino Linotype"/>
                <w:b/>
                <w:sz w:val="20"/>
                <w:szCs w:val="20"/>
                <w:lang w:val="be-BY"/>
              </w:rPr>
              <w:t>АУЫЛ   БИЛӘМӘҺЕ</w:t>
            </w:r>
            <w:r w:rsidRPr="00AD15EF">
              <w:rPr>
                <w:rFonts w:ascii="Palatino Linotype" w:hAnsi="Palatino Linotype"/>
                <w:b/>
                <w:lang w:val="be-BY"/>
              </w:rPr>
              <w:t xml:space="preserve"> </w:t>
            </w:r>
            <w:r w:rsidRPr="00AD15EF">
              <w:rPr>
                <w:rFonts w:ascii="Palatino Linotype" w:hAnsi="Palatino Linotype"/>
                <w:b/>
                <w:sz w:val="20"/>
                <w:szCs w:val="20"/>
                <w:lang w:val="be-BY"/>
              </w:rPr>
              <w:t>ХАКИМИӘТЕ</w:t>
            </w:r>
          </w:p>
          <w:p w:rsidR="004D550D" w:rsidRPr="00AD15EF" w:rsidRDefault="004D550D" w:rsidP="00F506C4">
            <w:pPr>
              <w:jc w:val="center"/>
              <w:rPr>
                <w:rFonts w:ascii="Palatino Linotype" w:hAnsi="Palatino Linotype"/>
                <w:sz w:val="16"/>
                <w:szCs w:val="22"/>
              </w:rPr>
            </w:pPr>
            <w:r w:rsidRPr="00AD15EF">
              <w:rPr>
                <w:rFonts w:ascii="Palatino Linotype" w:hAnsi="Palatino Linotype"/>
                <w:sz w:val="16"/>
                <w:szCs w:val="20"/>
              </w:rPr>
              <w:t>453663, БР, Байма</w:t>
            </w:r>
            <w:proofErr w:type="gramStart"/>
            <w:r w:rsidRPr="00AD15EF">
              <w:rPr>
                <w:rFonts w:ascii="TimBashk" w:hAnsi="TimBashk"/>
                <w:sz w:val="16"/>
                <w:szCs w:val="20"/>
              </w:rPr>
              <w:t>7</w:t>
            </w:r>
            <w:proofErr w:type="gramEnd"/>
            <w:r w:rsidRPr="00AD15EF">
              <w:rPr>
                <w:rFonts w:ascii="Palatino Linotype" w:hAnsi="Palatino Linotype"/>
                <w:sz w:val="16"/>
                <w:szCs w:val="20"/>
              </w:rPr>
              <w:t xml:space="preserve"> районы, </w:t>
            </w:r>
            <w:proofErr w:type="spellStart"/>
            <w:r w:rsidRPr="00AD15EF">
              <w:rPr>
                <w:rFonts w:ascii="Palatino Linotype" w:hAnsi="Palatino Linotype"/>
                <w:sz w:val="16"/>
                <w:szCs w:val="20"/>
              </w:rPr>
              <w:t>Темәс</w:t>
            </w:r>
            <w:proofErr w:type="spellEnd"/>
            <w:r w:rsidRPr="00AD15EF"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proofErr w:type="spellStart"/>
            <w:r w:rsidRPr="00AD15EF">
              <w:rPr>
                <w:rFonts w:ascii="Palatino Linotype" w:hAnsi="Palatino Linotype"/>
                <w:sz w:val="16"/>
                <w:szCs w:val="20"/>
              </w:rPr>
              <w:t>ауылы</w:t>
            </w:r>
            <w:proofErr w:type="spellEnd"/>
            <w:r w:rsidRPr="00AD15EF">
              <w:rPr>
                <w:rFonts w:ascii="Palatino Linotype" w:hAnsi="Palatino Linotype"/>
                <w:sz w:val="16"/>
                <w:szCs w:val="20"/>
              </w:rPr>
              <w:t>, Почта урамы,6</w:t>
            </w:r>
          </w:p>
          <w:p w:rsidR="004D550D" w:rsidRPr="00AD15EF" w:rsidRDefault="004D550D" w:rsidP="00F506C4">
            <w:pPr>
              <w:tabs>
                <w:tab w:val="left" w:pos="1260"/>
                <w:tab w:val="center" w:pos="2322"/>
              </w:tabs>
              <w:jc w:val="center"/>
              <w:rPr>
                <w:rFonts w:ascii="Palatino Linotype" w:hAnsi="Palatino Linotype"/>
                <w:sz w:val="16"/>
                <w:szCs w:val="20"/>
                <w:lang w:val="en-US"/>
              </w:rPr>
            </w:pPr>
            <w:r w:rsidRPr="00AD15EF">
              <w:rPr>
                <w:rFonts w:ascii="Palatino Linotype" w:hAnsi="Palatino Linotype"/>
                <w:sz w:val="16"/>
                <w:szCs w:val="20"/>
              </w:rPr>
              <w:t>тел</w:t>
            </w:r>
            <w:r w:rsidRPr="00AD15EF">
              <w:rPr>
                <w:rFonts w:ascii="Palatino Linotype" w:hAnsi="Palatino Linotype"/>
                <w:sz w:val="16"/>
                <w:szCs w:val="20"/>
                <w:lang w:val="en-US"/>
              </w:rPr>
              <w:t>.: (34751) 4-83-36, 4-84-03</w:t>
            </w:r>
          </w:p>
          <w:p w:rsidR="004D550D" w:rsidRPr="00AD15EF" w:rsidRDefault="004D550D" w:rsidP="00F506C4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16"/>
                <w:szCs w:val="16"/>
                <w:lang w:val="en-US" w:eastAsia="en-US"/>
              </w:rPr>
            </w:pPr>
            <w:r w:rsidRPr="00AD15EF"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/>
              </w:rPr>
              <w:t xml:space="preserve">E-mail: </w:t>
            </w:r>
            <w:r>
              <w:fldChar w:fldCharType="begin"/>
            </w:r>
            <w:r w:rsidRPr="004D550D">
              <w:rPr>
                <w:lang w:val="en-US"/>
              </w:rPr>
              <w:instrText xml:space="preserve"> HYPERLINK "mailto:temys-sp@yandex.ru" </w:instrText>
            </w:r>
            <w:r>
              <w:fldChar w:fldCharType="separate"/>
            </w:r>
            <w:r w:rsidRPr="00AD15EF">
              <w:rPr>
                <w:rFonts w:ascii="Palatino Linotype" w:hAnsi="Palatino Linotype"/>
                <w:b/>
                <w:bCs/>
                <w:i/>
                <w:iCs/>
                <w:color w:val="0000FF"/>
                <w:sz w:val="16"/>
                <w:szCs w:val="16"/>
                <w:u w:val="single"/>
                <w:lang w:val="en-US"/>
              </w:rPr>
              <w:t>temys-sp@yandex.ru</w:t>
            </w:r>
            <w:r>
              <w:rPr>
                <w:rFonts w:ascii="Palatino Linotype" w:hAnsi="Palatino Linotype"/>
                <w:b/>
                <w:bCs/>
                <w:i/>
                <w:i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550D" w:rsidRPr="00AD15EF" w:rsidRDefault="004D550D" w:rsidP="00F506C4">
            <w:pPr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789E12F" wp14:editId="6F9098D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109855</wp:posOffset>
                  </wp:positionV>
                  <wp:extent cx="702310" cy="876935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550D" w:rsidRPr="00AD15EF" w:rsidRDefault="004D550D" w:rsidP="00F506C4">
            <w:pPr>
              <w:tabs>
                <w:tab w:val="center" w:pos="157"/>
                <w:tab w:val="left" w:pos="1310"/>
                <w:tab w:val="left" w:pos="1342"/>
              </w:tabs>
              <w:spacing w:after="200" w:line="276" w:lineRule="auto"/>
              <w:jc w:val="center"/>
              <w:rPr>
                <w:rFonts w:ascii="Palatino Linotype" w:hAnsi="Palatino Linotype"/>
                <w:lang w:val="en-US"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550D" w:rsidRPr="00AD15EF" w:rsidRDefault="004D550D" w:rsidP="00F506C4">
            <w:pPr>
              <w:ind w:left="-118" w:right="-144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D15EF">
              <w:rPr>
                <w:rFonts w:ascii="Palatino Linotype" w:hAnsi="Palatino Linotype"/>
                <w:b/>
                <w:sz w:val="20"/>
                <w:szCs w:val="20"/>
              </w:rPr>
              <w:t>РЕСПУБЛИКА БАШКОРТОСТАН АДМИНИСТРАЦИЯ СЕЛЬСКОГО ПОСЕЛЕНИЯ ТЕМЯСОВСКИЙ  СЕЛЬСОВЕТ МУНИЦИПАЛЬНОГО РАЙОНА БАЙМАКСКИЙ РАЙОН</w:t>
            </w:r>
          </w:p>
          <w:p w:rsidR="004D550D" w:rsidRPr="00AD15EF" w:rsidRDefault="004D550D" w:rsidP="00F506C4">
            <w:pPr>
              <w:ind w:left="-118" w:right="-144"/>
              <w:jc w:val="center"/>
              <w:rPr>
                <w:rFonts w:ascii="Palatino Linotype" w:hAnsi="Palatino Linotype"/>
                <w:sz w:val="16"/>
                <w:lang w:eastAsia="en-US"/>
              </w:rPr>
            </w:pPr>
            <w:r w:rsidRPr="00AD15EF">
              <w:rPr>
                <w:rFonts w:ascii="Palatino Linotype" w:hAnsi="Palatino Linotype"/>
                <w:sz w:val="16"/>
                <w:szCs w:val="20"/>
              </w:rPr>
              <w:t xml:space="preserve">453663, РБ, </w:t>
            </w:r>
            <w:proofErr w:type="spellStart"/>
            <w:r w:rsidRPr="00AD15EF">
              <w:rPr>
                <w:rFonts w:ascii="Palatino Linotype" w:hAnsi="Palatino Linotype"/>
                <w:sz w:val="16"/>
                <w:szCs w:val="20"/>
              </w:rPr>
              <w:t>Баймакский</w:t>
            </w:r>
            <w:proofErr w:type="spellEnd"/>
            <w:r w:rsidRPr="00AD15EF">
              <w:rPr>
                <w:rFonts w:ascii="Palatino Linotype" w:hAnsi="Palatino Linotype"/>
                <w:sz w:val="16"/>
                <w:szCs w:val="20"/>
              </w:rPr>
              <w:t xml:space="preserve"> район, </w:t>
            </w:r>
            <w:proofErr w:type="spellStart"/>
            <w:r w:rsidRPr="00AD15EF">
              <w:rPr>
                <w:rFonts w:ascii="Palatino Linotype" w:hAnsi="Palatino Linotype"/>
                <w:sz w:val="16"/>
                <w:szCs w:val="20"/>
              </w:rPr>
              <w:t>с</w:t>
            </w:r>
            <w:proofErr w:type="gramStart"/>
            <w:r w:rsidRPr="00AD15EF">
              <w:rPr>
                <w:rFonts w:ascii="Palatino Linotype" w:hAnsi="Palatino Linotype"/>
                <w:sz w:val="16"/>
                <w:szCs w:val="20"/>
              </w:rPr>
              <w:t>.Т</w:t>
            </w:r>
            <w:proofErr w:type="gramEnd"/>
            <w:r w:rsidRPr="00AD15EF">
              <w:rPr>
                <w:rFonts w:ascii="Palatino Linotype" w:hAnsi="Palatino Linotype"/>
                <w:sz w:val="16"/>
                <w:szCs w:val="20"/>
              </w:rPr>
              <w:t>емясово</w:t>
            </w:r>
            <w:proofErr w:type="spellEnd"/>
            <w:r w:rsidRPr="00AD15EF">
              <w:rPr>
                <w:rFonts w:ascii="Palatino Linotype" w:hAnsi="Palatino Linotype"/>
                <w:sz w:val="16"/>
                <w:szCs w:val="20"/>
              </w:rPr>
              <w:t>, ул. Почтовая,6</w:t>
            </w:r>
          </w:p>
          <w:p w:rsidR="004D550D" w:rsidRPr="00AD15EF" w:rsidRDefault="004D550D" w:rsidP="00F506C4">
            <w:pPr>
              <w:ind w:left="-118" w:right="-144"/>
              <w:jc w:val="center"/>
              <w:rPr>
                <w:rFonts w:ascii="Palatino Linotype" w:hAnsi="Palatino Linotype"/>
                <w:sz w:val="16"/>
                <w:szCs w:val="22"/>
              </w:rPr>
            </w:pPr>
            <w:r w:rsidRPr="00AD15EF">
              <w:rPr>
                <w:rFonts w:ascii="Palatino Linotype" w:hAnsi="Palatino Linotype"/>
                <w:sz w:val="16"/>
                <w:szCs w:val="20"/>
              </w:rPr>
              <w:t>тел.: (34751) 4-83-36, 4-84-03</w:t>
            </w:r>
          </w:p>
          <w:p w:rsidR="004D550D" w:rsidRPr="00AD15EF" w:rsidRDefault="004D550D" w:rsidP="00F506C4">
            <w:pPr>
              <w:spacing w:after="200" w:line="276" w:lineRule="auto"/>
              <w:ind w:right="-144"/>
              <w:jc w:val="center"/>
              <w:rPr>
                <w:rFonts w:ascii="Palatino Linotype" w:hAnsi="Palatino Linotype"/>
                <w:sz w:val="16"/>
                <w:lang w:eastAsia="en-US"/>
              </w:rPr>
            </w:pPr>
            <w:r w:rsidRPr="00AD15EF"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 w:rsidRPr="00AD15EF"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 w:rsidRPr="00AD15EF"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 w:rsidRPr="00AD15EF"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7" w:history="1"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temys</w:t>
              </w:r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-</w:t>
              </w:r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sp</w:t>
              </w:r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@</w:t>
              </w:r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yandex</w:t>
              </w:r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AD15E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4D550D" w:rsidRDefault="004D550D" w:rsidP="004D550D">
      <w:pPr>
        <w:rPr>
          <w:sz w:val="28"/>
          <w:szCs w:val="28"/>
        </w:rPr>
      </w:pPr>
    </w:p>
    <w:p w:rsidR="004D550D" w:rsidRDefault="004D550D" w:rsidP="004D550D">
      <w:pPr>
        <w:rPr>
          <w:sz w:val="28"/>
          <w:szCs w:val="28"/>
        </w:rPr>
      </w:pPr>
    </w:p>
    <w:p w:rsidR="004D550D" w:rsidRPr="003A4410" w:rsidRDefault="004D550D" w:rsidP="004D550D">
      <w:pPr>
        <w:rPr>
          <w:sz w:val="28"/>
          <w:szCs w:val="28"/>
        </w:rPr>
      </w:pPr>
      <w:r w:rsidRPr="003A4410">
        <w:rPr>
          <w:sz w:val="28"/>
          <w:szCs w:val="28"/>
        </w:rPr>
        <w:t xml:space="preserve">          КАРАР               </w:t>
      </w:r>
      <w:r>
        <w:rPr>
          <w:sz w:val="28"/>
          <w:szCs w:val="28"/>
        </w:rPr>
        <w:t xml:space="preserve">                              №</w:t>
      </w:r>
      <w:r w:rsidRPr="003A4410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Pr="003A441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3A4410">
        <w:rPr>
          <w:sz w:val="28"/>
          <w:szCs w:val="28"/>
        </w:rPr>
        <w:t>Постановление</w:t>
      </w:r>
    </w:p>
    <w:p w:rsidR="004D550D" w:rsidRDefault="004D550D" w:rsidP="004D550D">
      <w:pPr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proofErr w:type="spellStart"/>
      <w:r>
        <w:rPr>
          <w:sz w:val="28"/>
          <w:szCs w:val="28"/>
        </w:rPr>
        <w:t>гинуар</w:t>
      </w:r>
      <w:proofErr w:type="spellEnd"/>
      <w:r>
        <w:rPr>
          <w:sz w:val="28"/>
          <w:szCs w:val="28"/>
        </w:rPr>
        <w:t xml:space="preserve"> 2022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                                        24 января 2022 года</w:t>
      </w:r>
    </w:p>
    <w:p w:rsidR="004D550D" w:rsidRPr="003A4410" w:rsidRDefault="004D550D" w:rsidP="004D550D">
      <w:pPr>
        <w:rPr>
          <w:sz w:val="28"/>
          <w:szCs w:val="28"/>
        </w:rPr>
      </w:pPr>
    </w:p>
    <w:p w:rsidR="004D550D" w:rsidRPr="001D069C" w:rsidRDefault="004D550D" w:rsidP="004D550D">
      <w:pPr>
        <w:tabs>
          <w:tab w:val="left" w:pos="5670"/>
        </w:tabs>
        <w:spacing w:line="276" w:lineRule="auto"/>
        <w:jc w:val="both"/>
      </w:pPr>
    </w:p>
    <w:p w:rsidR="004D550D" w:rsidRPr="001D069C" w:rsidRDefault="004D550D" w:rsidP="004D550D">
      <w:pPr>
        <w:widowControl w:val="0"/>
        <w:autoSpaceDE w:val="0"/>
        <w:adjustRightInd w:val="0"/>
        <w:rPr>
          <w:b/>
          <w:bCs/>
        </w:rPr>
      </w:pPr>
      <w:r w:rsidRPr="001D069C">
        <w:rPr>
          <w:b/>
        </w:rPr>
        <w:t xml:space="preserve">О внесении изменений в </w:t>
      </w:r>
      <w:r w:rsidRPr="001D069C">
        <w:t xml:space="preserve">постановление главы сельского послания </w:t>
      </w:r>
      <w:proofErr w:type="spellStart"/>
      <w:r>
        <w:rPr>
          <w:rFonts w:eastAsia="Calibri"/>
          <w:bCs/>
        </w:rPr>
        <w:t>Темясовкий</w:t>
      </w:r>
      <w:proofErr w:type="spellEnd"/>
      <w:r w:rsidRPr="001D069C">
        <w:rPr>
          <w:rFonts w:eastAsia="Calibri"/>
          <w:bCs/>
        </w:rPr>
        <w:t xml:space="preserve"> сельсовет МР </w:t>
      </w:r>
      <w:proofErr w:type="spellStart"/>
      <w:r w:rsidRPr="001D069C">
        <w:rPr>
          <w:rFonts w:eastAsia="Calibri"/>
          <w:bCs/>
        </w:rPr>
        <w:t>Баймакский</w:t>
      </w:r>
      <w:proofErr w:type="spellEnd"/>
      <w:r w:rsidRPr="001D069C">
        <w:rPr>
          <w:rFonts w:eastAsia="Calibri"/>
          <w:bCs/>
        </w:rPr>
        <w:t xml:space="preserve"> район РБ</w:t>
      </w:r>
      <w:r w:rsidRPr="001D069C">
        <w:t xml:space="preserve"> от </w:t>
      </w:r>
      <w:r w:rsidRPr="00457A80">
        <w:t xml:space="preserve">22.04.2019 № 43 </w:t>
      </w:r>
      <w:r w:rsidRPr="001D069C">
        <w:t>«Об утверждении Административного регламента предоставления муниципальной услуги</w:t>
      </w:r>
      <w:r w:rsidRPr="001D069C">
        <w:rPr>
          <w:bCs/>
        </w:rPr>
        <w:t xml:space="preserve"> «Присвоение и аннулирование адресов объекту адресации» в сельском поселении </w:t>
      </w:r>
      <w:proofErr w:type="spellStart"/>
      <w:r w:rsidRPr="00457A80">
        <w:rPr>
          <w:bCs/>
        </w:rPr>
        <w:t>Темясовкий</w:t>
      </w:r>
      <w:proofErr w:type="spellEnd"/>
      <w:r w:rsidRPr="001D069C">
        <w:rPr>
          <w:bCs/>
        </w:rPr>
        <w:t xml:space="preserve"> сельсовет муниципального района </w:t>
      </w:r>
      <w:proofErr w:type="spellStart"/>
      <w:r w:rsidRPr="001D069C">
        <w:rPr>
          <w:bCs/>
        </w:rPr>
        <w:t>Баймакский</w:t>
      </w:r>
      <w:proofErr w:type="spellEnd"/>
      <w:r w:rsidRPr="001D069C">
        <w:rPr>
          <w:bCs/>
        </w:rPr>
        <w:t xml:space="preserve"> район Республики Башкортостан</w:t>
      </w:r>
    </w:p>
    <w:p w:rsidR="004D550D" w:rsidRPr="001D069C" w:rsidRDefault="004D550D" w:rsidP="004D550D">
      <w:pPr>
        <w:ind w:firstLine="708"/>
        <w:jc w:val="both"/>
        <w:rPr>
          <w:b/>
        </w:rPr>
      </w:pPr>
    </w:p>
    <w:p w:rsidR="004D550D" w:rsidRPr="001D069C" w:rsidRDefault="004D550D" w:rsidP="004D550D">
      <w:pPr>
        <w:jc w:val="both"/>
        <w:rPr>
          <w:b/>
        </w:rPr>
      </w:pPr>
    </w:p>
    <w:p w:rsidR="004D550D" w:rsidRPr="001D069C" w:rsidRDefault="004D550D" w:rsidP="004D550D">
      <w:pPr>
        <w:ind w:firstLine="708"/>
        <w:jc w:val="both"/>
      </w:pPr>
      <w:proofErr w:type="gramStart"/>
      <w:r w:rsidRPr="001D069C">
        <w:t>В целях приведения нормативных правовых актов в сфере предоставления муниципальных услуг, в соответствии с Федеральным законом от 06.10.2003.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24.11.1995 № 181-ФЗ «О социальной защите инвалидов в Российской Федерации» постановлением Правительства РФ №1221 от 19.11.2014 «Об утверждении</w:t>
      </w:r>
      <w:proofErr w:type="gramEnd"/>
      <w:r w:rsidRPr="001D069C">
        <w:t xml:space="preserve"> Правил присвоения, изменения и аннулирования адресов», рассмотрев протест заместителя прокурора </w:t>
      </w:r>
      <w:proofErr w:type="spellStart"/>
      <w:r w:rsidRPr="001D069C">
        <w:t>Баймакского</w:t>
      </w:r>
      <w:proofErr w:type="spellEnd"/>
      <w:r w:rsidRPr="001D069C">
        <w:t xml:space="preserve"> района от 24.01.2022 № 43д-2022,</w:t>
      </w:r>
    </w:p>
    <w:p w:rsidR="004D550D" w:rsidRPr="001D069C" w:rsidRDefault="004D550D" w:rsidP="004D550D">
      <w:pPr>
        <w:jc w:val="center"/>
      </w:pPr>
      <w:r w:rsidRPr="001D069C">
        <w:t>Постановляет:</w:t>
      </w:r>
    </w:p>
    <w:p w:rsidR="004D550D" w:rsidRPr="001D069C" w:rsidRDefault="004D550D" w:rsidP="004D550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D069C">
        <w:t>Абзац 3 пункта 2.24 раздела 2 «Требования к помещениям, в которых предоставляется муниципальная услуга» предусматривающего, что д</w:t>
      </w:r>
      <w:r w:rsidRPr="001D069C">
        <w:rPr>
          <w:sz w:val="22"/>
          <w:szCs w:val="22"/>
        </w:rPr>
        <w:t>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средства,</w:t>
      </w:r>
      <w:r w:rsidRPr="001D069C">
        <w:t xml:space="preserve"> изложить в следующей редакции:</w:t>
      </w:r>
    </w:p>
    <w:p w:rsidR="004D550D" w:rsidRPr="001D069C" w:rsidRDefault="004D550D" w:rsidP="004D550D">
      <w:pPr>
        <w:widowControl w:val="0"/>
        <w:autoSpaceDE w:val="0"/>
        <w:adjustRightInd w:val="0"/>
        <w:ind w:firstLine="709"/>
        <w:jc w:val="both"/>
      </w:pPr>
      <w:proofErr w:type="gramStart"/>
      <w:r w:rsidRPr="001D069C">
        <w:t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1D069C"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</w:t>
      </w:r>
    </w:p>
    <w:p w:rsidR="004D550D" w:rsidRPr="001D069C" w:rsidRDefault="004D550D" w:rsidP="004D550D">
      <w:pPr>
        <w:pStyle w:val="a3"/>
        <w:widowControl w:val="0"/>
        <w:numPr>
          <w:ilvl w:val="0"/>
          <w:numId w:val="1"/>
        </w:numPr>
        <w:autoSpaceDE w:val="0"/>
        <w:adjustRightInd w:val="0"/>
        <w:jc w:val="both"/>
      </w:pPr>
      <w:proofErr w:type="gramStart"/>
      <w:r w:rsidRPr="001D069C">
        <w:t>Контроль за</w:t>
      </w:r>
      <w:proofErr w:type="gramEnd"/>
      <w:r w:rsidRPr="001D069C">
        <w:t xml:space="preserve"> исполнением настоящего постановления оставляю за собой.</w:t>
      </w:r>
    </w:p>
    <w:p w:rsidR="004D550D" w:rsidRPr="001D069C" w:rsidRDefault="004D550D" w:rsidP="004D550D">
      <w:pPr>
        <w:jc w:val="both"/>
      </w:pPr>
    </w:p>
    <w:p w:rsidR="004D550D" w:rsidRPr="001D069C" w:rsidRDefault="004D550D" w:rsidP="004D550D">
      <w:pPr>
        <w:jc w:val="both"/>
      </w:pPr>
    </w:p>
    <w:p w:rsidR="004D550D" w:rsidRPr="001D069C" w:rsidRDefault="004D550D" w:rsidP="004D550D">
      <w:pPr>
        <w:jc w:val="both"/>
      </w:pPr>
      <w:r w:rsidRPr="001D069C">
        <w:t>Глава сельского поселения</w:t>
      </w:r>
      <w:r>
        <w:t xml:space="preserve">                                 А.Г. </w:t>
      </w:r>
      <w:proofErr w:type="spellStart"/>
      <w:r>
        <w:t>Байрамгулова</w:t>
      </w:r>
      <w:proofErr w:type="spellEnd"/>
    </w:p>
    <w:p w:rsidR="004D550D" w:rsidRPr="001D069C" w:rsidRDefault="004D550D" w:rsidP="004D550D">
      <w:pPr>
        <w:jc w:val="center"/>
        <w:rPr>
          <w:b/>
        </w:rPr>
      </w:pPr>
    </w:p>
    <w:p w:rsidR="00D974E2" w:rsidRDefault="00D974E2">
      <w:bookmarkStart w:id="0" w:name="_GoBack"/>
      <w:bookmarkEnd w:id="0"/>
    </w:p>
    <w:sectPr w:rsidR="00D9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533D"/>
    <w:multiLevelType w:val="hybridMultilevel"/>
    <w:tmpl w:val="F438CE36"/>
    <w:lvl w:ilvl="0" w:tplc="F4285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3A"/>
    <w:rsid w:val="0044763A"/>
    <w:rsid w:val="004D550D"/>
    <w:rsid w:val="00D9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mys-s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2022-01-24T07:46:00Z</dcterms:created>
  <dcterms:modified xsi:type="dcterms:W3CDTF">2022-01-24T07:46:00Z</dcterms:modified>
</cp:coreProperties>
</file>