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160" w:rsidRPr="009971F0" w:rsidRDefault="0072178F" w:rsidP="009971F0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71F0">
        <w:rPr>
          <w:rFonts w:ascii="Times New Roman" w:hAnsi="Times New Roman" w:cs="Times New Roman"/>
          <w:b/>
          <w:sz w:val="28"/>
          <w:szCs w:val="28"/>
        </w:rPr>
        <w:t>О необходимости регистрации прав на объекты недвижимости</w:t>
      </w:r>
    </w:p>
    <w:p w:rsidR="00BC0017" w:rsidRPr="00742D7F" w:rsidRDefault="00BC0017" w:rsidP="007F03E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2D7F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Pr="00742D7F">
        <w:rPr>
          <w:rFonts w:ascii="Times New Roman" w:hAnsi="Times New Roman" w:cs="Times New Roman"/>
          <w:sz w:val="28"/>
          <w:szCs w:val="28"/>
        </w:rPr>
        <w:t>Баймакского</w:t>
      </w:r>
      <w:proofErr w:type="spellEnd"/>
      <w:r w:rsidRPr="00742D7F">
        <w:rPr>
          <w:rFonts w:ascii="Times New Roman" w:hAnsi="Times New Roman" w:cs="Times New Roman"/>
          <w:sz w:val="28"/>
          <w:szCs w:val="28"/>
        </w:rPr>
        <w:t xml:space="preserve"> района РБ в</w:t>
      </w:r>
      <w:r w:rsidR="0072178F" w:rsidRPr="00742D7F">
        <w:rPr>
          <w:rFonts w:ascii="Times New Roman" w:hAnsi="Times New Roman" w:cs="Times New Roman"/>
          <w:sz w:val="28"/>
          <w:szCs w:val="28"/>
        </w:rPr>
        <w:t xml:space="preserve"> целях информирования граждан и юридических лиц </w:t>
      </w:r>
      <w:r w:rsidRPr="00742D7F">
        <w:rPr>
          <w:rFonts w:ascii="Times New Roman" w:hAnsi="Times New Roman" w:cs="Times New Roman"/>
          <w:sz w:val="28"/>
          <w:szCs w:val="28"/>
        </w:rPr>
        <w:t>о государственной регистрации недвижимости сообщает следующее.</w:t>
      </w:r>
    </w:p>
    <w:p w:rsidR="00BC0017" w:rsidRPr="00742D7F" w:rsidRDefault="005E48EC" w:rsidP="007F03E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2D7F">
        <w:rPr>
          <w:rFonts w:ascii="Times New Roman" w:hAnsi="Times New Roman" w:cs="Times New Roman"/>
          <w:sz w:val="28"/>
          <w:szCs w:val="28"/>
        </w:rPr>
        <w:t xml:space="preserve">Действующее гражданское законодательство устанавливает, что права на объекты недвижимого имущества, в </w:t>
      </w:r>
      <w:proofErr w:type="spellStart"/>
      <w:r w:rsidRPr="00742D7F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742D7F">
        <w:rPr>
          <w:rFonts w:ascii="Times New Roman" w:hAnsi="Times New Roman" w:cs="Times New Roman"/>
          <w:sz w:val="28"/>
          <w:szCs w:val="28"/>
        </w:rPr>
        <w:t>. земельные участки подлежат государственной регистрации.</w:t>
      </w:r>
    </w:p>
    <w:p w:rsidR="005E48EC" w:rsidRPr="00742D7F" w:rsidRDefault="005E48EC" w:rsidP="007F03E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2D7F">
        <w:rPr>
          <w:rFonts w:ascii="Times New Roman" w:hAnsi="Times New Roman" w:cs="Times New Roman"/>
          <w:sz w:val="28"/>
          <w:szCs w:val="28"/>
        </w:rPr>
        <w:t>Однако, н</w:t>
      </w:r>
      <w:r w:rsidR="00BC0017" w:rsidRPr="00742D7F">
        <w:rPr>
          <w:rFonts w:ascii="Times New Roman" w:hAnsi="Times New Roman" w:cs="Times New Roman"/>
          <w:sz w:val="28"/>
          <w:szCs w:val="28"/>
        </w:rPr>
        <w:t xml:space="preserve">а территории района по состоянию на март 2024 года </w:t>
      </w:r>
      <w:r w:rsidRPr="00742D7F">
        <w:rPr>
          <w:rFonts w:ascii="Times New Roman" w:hAnsi="Times New Roman" w:cs="Times New Roman"/>
          <w:sz w:val="28"/>
          <w:szCs w:val="28"/>
        </w:rPr>
        <w:t xml:space="preserve">имеется </w:t>
      </w:r>
      <w:r w:rsidR="009971F0">
        <w:rPr>
          <w:rFonts w:ascii="Times New Roman" w:hAnsi="Times New Roman" w:cs="Times New Roman"/>
          <w:sz w:val="28"/>
          <w:szCs w:val="28"/>
        </w:rPr>
        <w:t>более 9 тысяч</w:t>
      </w:r>
      <w:r w:rsidR="00BC0017" w:rsidRPr="00742D7F">
        <w:rPr>
          <w:rFonts w:ascii="Times New Roman" w:hAnsi="Times New Roman" w:cs="Times New Roman"/>
          <w:sz w:val="28"/>
          <w:szCs w:val="28"/>
        </w:rPr>
        <w:t xml:space="preserve"> </w:t>
      </w:r>
      <w:r w:rsidRPr="00742D7F">
        <w:rPr>
          <w:rFonts w:ascii="Times New Roman" w:hAnsi="Times New Roman" w:cs="Times New Roman"/>
          <w:sz w:val="28"/>
          <w:szCs w:val="28"/>
        </w:rPr>
        <w:t>учтенных</w:t>
      </w:r>
      <w:r w:rsidR="00E43DDA" w:rsidRPr="00742D7F">
        <w:rPr>
          <w:rFonts w:ascii="Times New Roman" w:hAnsi="Times New Roman" w:cs="Times New Roman"/>
          <w:sz w:val="28"/>
          <w:szCs w:val="28"/>
        </w:rPr>
        <w:t xml:space="preserve"> в Едином государственном реестре недвижимости</w:t>
      </w:r>
      <w:r w:rsidRPr="00742D7F">
        <w:rPr>
          <w:rFonts w:ascii="Times New Roman" w:hAnsi="Times New Roman" w:cs="Times New Roman"/>
          <w:sz w:val="28"/>
          <w:szCs w:val="28"/>
        </w:rPr>
        <w:t xml:space="preserve"> объектов </w:t>
      </w:r>
      <w:r w:rsidR="00E43DDA" w:rsidRPr="00742D7F">
        <w:rPr>
          <w:rFonts w:ascii="Times New Roman" w:hAnsi="Times New Roman" w:cs="Times New Roman"/>
          <w:sz w:val="28"/>
          <w:szCs w:val="28"/>
        </w:rPr>
        <w:t>(например: домов</w:t>
      </w:r>
      <w:r w:rsidR="00A572E7" w:rsidRPr="00742D7F">
        <w:rPr>
          <w:rFonts w:ascii="Times New Roman" w:hAnsi="Times New Roman" w:cs="Times New Roman"/>
          <w:sz w:val="28"/>
          <w:szCs w:val="28"/>
        </w:rPr>
        <w:t xml:space="preserve"> и</w:t>
      </w:r>
      <w:r w:rsidR="006B7EC8" w:rsidRPr="00742D7F">
        <w:rPr>
          <w:rFonts w:ascii="Times New Roman" w:hAnsi="Times New Roman" w:cs="Times New Roman"/>
          <w:sz w:val="28"/>
          <w:szCs w:val="28"/>
        </w:rPr>
        <w:t xml:space="preserve"> </w:t>
      </w:r>
      <w:r w:rsidR="00E43DDA" w:rsidRPr="00742D7F">
        <w:rPr>
          <w:rFonts w:ascii="Times New Roman" w:hAnsi="Times New Roman" w:cs="Times New Roman"/>
          <w:sz w:val="28"/>
          <w:szCs w:val="28"/>
        </w:rPr>
        <w:t>квартир, нежилых зданий и нежилых помещений</w:t>
      </w:r>
      <w:r w:rsidR="006B7EC8" w:rsidRPr="00742D7F">
        <w:rPr>
          <w:rFonts w:ascii="Times New Roman" w:hAnsi="Times New Roman" w:cs="Times New Roman"/>
          <w:sz w:val="28"/>
          <w:szCs w:val="28"/>
        </w:rPr>
        <w:t>, сооружений</w:t>
      </w:r>
      <w:r w:rsidR="00E43DDA" w:rsidRPr="00742D7F">
        <w:rPr>
          <w:rFonts w:ascii="Times New Roman" w:hAnsi="Times New Roman" w:cs="Times New Roman"/>
          <w:sz w:val="28"/>
          <w:szCs w:val="28"/>
        </w:rPr>
        <w:t xml:space="preserve">), </w:t>
      </w:r>
      <w:r w:rsidR="006B7EC8" w:rsidRPr="00742D7F">
        <w:rPr>
          <w:rFonts w:ascii="Times New Roman" w:hAnsi="Times New Roman" w:cs="Times New Roman"/>
          <w:sz w:val="28"/>
          <w:szCs w:val="28"/>
        </w:rPr>
        <w:t xml:space="preserve">а </w:t>
      </w:r>
      <w:proofErr w:type="gramStart"/>
      <w:r w:rsidR="006B7EC8" w:rsidRPr="00742D7F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E43DDA" w:rsidRPr="00742D7F">
        <w:rPr>
          <w:rFonts w:ascii="Times New Roman" w:hAnsi="Times New Roman" w:cs="Times New Roman"/>
          <w:sz w:val="28"/>
          <w:szCs w:val="28"/>
        </w:rPr>
        <w:t xml:space="preserve"> </w:t>
      </w:r>
      <w:r w:rsidRPr="00742D7F">
        <w:rPr>
          <w:rFonts w:ascii="Times New Roman" w:hAnsi="Times New Roman" w:cs="Times New Roman"/>
          <w:sz w:val="28"/>
          <w:szCs w:val="28"/>
        </w:rPr>
        <w:t>земельных</w:t>
      </w:r>
      <w:proofErr w:type="gramEnd"/>
      <w:r w:rsidRPr="00742D7F">
        <w:rPr>
          <w:rFonts w:ascii="Times New Roman" w:hAnsi="Times New Roman" w:cs="Times New Roman"/>
          <w:sz w:val="28"/>
          <w:szCs w:val="28"/>
        </w:rPr>
        <w:t xml:space="preserve"> участков, в отношении которых </w:t>
      </w:r>
      <w:r w:rsidR="00E43DDA" w:rsidRPr="00742D7F">
        <w:rPr>
          <w:rFonts w:ascii="Times New Roman" w:hAnsi="Times New Roman" w:cs="Times New Roman"/>
          <w:sz w:val="28"/>
          <w:szCs w:val="28"/>
        </w:rPr>
        <w:t>физическими</w:t>
      </w:r>
      <w:r w:rsidRPr="00742D7F">
        <w:rPr>
          <w:rFonts w:ascii="Times New Roman" w:hAnsi="Times New Roman" w:cs="Times New Roman"/>
          <w:sz w:val="28"/>
          <w:szCs w:val="28"/>
        </w:rPr>
        <w:t xml:space="preserve"> или юридическими лицами</w:t>
      </w:r>
      <w:r w:rsidR="00E43DDA" w:rsidRPr="00742D7F">
        <w:rPr>
          <w:rFonts w:ascii="Times New Roman" w:hAnsi="Times New Roman" w:cs="Times New Roman"/>
          <w:sz w:val="28"/>
          <w:szCs w:val="28"/>
        </w:rPr>
        <w:t xml:space="preserve"> не приняты меры по оформлению прав.</w:t>
      </w:r>
    </w:p>
    <w:p w:rsidR="00A572E7" w:rsidRPr="00742D7F" w:rsidRDefault="00A572E7" w:rsidP="007F03E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61433043"/>
      <w:r w:rsidRPr="00742D7F">
        <w:rPr>
          <w:rFonts w:ascii="Times New Roman" w:hAnsi="Times New Roman" w:cs="Times New Roman"/>
          <w:sz w:val="28"/>
          <w:szCs w:val="28"/>
        </w:rPr>
        <w:t>Отсутствие надлежащим образом оформленных прав на земельные участки и объекты недвижимого имущества</w:t>
      </w:r>
      <w:r w:rsidR="0005710D" w:rsidRPr="00742D7F">
        <w:rPr>
          <w:rFonts w:ascii="Times New Roman" w:hAnsi="Times New Roman" w:cs="Times New Roman"/>
          <w:sz w:val="28"/>
          <w:szCs w:val="28"/>
        </w:rPr>
        <w:t xml:space="preserve"> влечет</w:t>
      </w:r>
      <w:r w:rsidR="0030501B" w:rsidRPr="00742D7F">
        <w:rPr>
          <w:rFonts w:ascii="Times New Roman" w:hAnsi="Times New Roman" w:cs="Times New Roman"/>
          <w:sz w:val="28"/>
          <w:szCs w:val="28"/>
        </w:rPr>
        <w:t xml:space="preserve"> определенные риски для их пользователей, а также возможные дополнительные финансовые затраты.</w:t>
      </w:r>
    </w:p>
    <w:p w:rsidR="0030501B" w:rsidRPr="00742D7F" w:rsidRDefault="0030501B" w:rsidP="007F03E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2D7F">
        <w:rPr>
          <w:rFonts w:ascii="Times New Roman" w:hAnsi="Times New Roman" w:cs="Times New Roman"/>
          <w:sz w:val="28"/>
          <w:szCs w:val="28"/>
        </w:rPr>
        <w:t>Так, существует вероятность, что объект недвижимости, возведенный на земельном участке в отсутствие оформленных прав,</w:t>
      </w:r>
      <w:r w:rsidR="007E410F" w:rsidRPr="00742D7F">
        <w:rPr>
          <w:rFonts w:ascii="Times New Roman" w:hAnsi="Times New Roman" w:cs="Times New Roman"/>
          <w:sz w:val="28"/>
          <w:szCs w:val="28"/>
        </w:rPr>
        <w:t xml:space="preserve"> может быть признан</w:t>
      </w:r>
      <w:r w:rsidRPr="00742D7F">
        <w:rPr>
          <w:rFonts w:ascii="Times New Roman" w:hAnsi="Times New Roman" w:cs="Times New Roman"/>
          <w:sz w:val="28"/>
          <w:szCs w:val="28"/>
        </w:rPr>
        <w:t xml:space="preserve"> самовольной постройкой и, как следствие, </w:t>
      </w:r>
      <w:r w:rsidR="007E410F" w:rsidRPr="00742D7F">
        <w:rPr>
          <w:rFonts w:ascii="Times New Roman" w:hAnsi="Times New Roman" w:cs="Times New Roman"/>
          <w:sz w:val="28"/>
          <w:szCs w:val="28"/>
        </w:rPr>
        <w:t>будет</w:t>
      </w:r>
      <w:r w:rsidRPr="00742D7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42D7F">
        <w:rPr>
          <w:rFonts w:ascii="Times New Roman" w:hAnsi="Times New Roman" w:cs="Times New Roman"/>
          <w:sz w:val="28"/>
          <w:szCs w:val="28"/>
        </w:rPr>
        <w:t>снесен</w:t>
      </w:r>
      <w:r w:rsidR="007E410F" w:rsidRPr="00742D7F">
        <w:rPr>
          <w:rFonts w:ascii="Times New Roman" w:hAnsi="Times New Roman" w:cs="Times New Roman"/>
          <w:sz w:val="28"/>
          <w:szCs w:val="28"/>
        </w:rPr>
        <w:t xml:space="preserve"> </w:t>
      </w:r>
      <w:r w:rsidRPr="00742D7F">
        <w:rPr>
          <w:rFonts w:ascii="Times New Roman" w:hAnsi="Times New Roman" w:cs="Times New Roman"/>
          <w:sz w:val="28"/>
          <w:szCs w:val="28"/>
        </w:rPr>
        <w:t xml:space="preserve"> по</w:t>
      </w:r>
      <w:proofErr w:type="gramEnd"/>
      <w:r w:rsidRPr="00742D7F">
        <w:rPr>
          <w:rFonts w:ascii="Times New Roman" w:hAnsi="Times New Roman" w:cs="Times New Roman"/>
          <w:sz w:val="28"/>
          <w:szCs w:val="28"/>
        </w:rPr>
        <w:t xml:space="preserve"> решению суда</w:t>
      </w:r>
      <w:r w:rsidR="007E410F" w:rsidRPr="00742D7F">
        <w:rPr>
          <w:rFonts w:ascii="Times New Roman" w:hAnsi="Times New Roman" w:cs="Times New Roman"/>
          <w:sz w:val="28"/>
          <w:szCs w:val="28"/>
        </w:rPr>
        <w:t xml:space="preserve"> на основании статьи 222 Гражданского кодекса РФ. При отсутствии оформленных на землю документов признать право собственности на самовольную постройку крайне сложно, если не сказать невозможно.</w:t>
      </w:r>
    </w:p>
    <w:p w:rsidR="007E410F" w:rsidRPr="00742D7F" w:rsidRDefault="007E410F" w:rsidP="007F03E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2D7F">
        <w:rPr>
          <w:rFonts w:ascii="Times New Roman" w:hAnsi="Times New Roman" w:cs="Times New Roman"/>
          <w:sz w:val="28"/>
          <w:szCs w:val="28"/>
        </w:rPr>
        <w:t>Отсутствие оформленных прав на земельный участок или дом делают невозможным подключение инженерных систем. Например, электро- и газоснабжения.</w:t>
      </w:r>
    </w:p>
    <w:p w:rsidR="007E410F" w:rsidRPr="00742D7F" w:rsidRDefault="007E410F" w:rsidP="007F03E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2D7F">
        <w:rPr>
          <w:rFonts w:ascii="Times New Roman" w:hAnsi="Times New Roman" w:cs="Times New Roman"/>
          <w:sz w:val="28"/>
          <w:szCs w:val="28"/>
        </w:rPr>
        <w:t xml:space="preserve">В отсутствие зарегистрированных прав </w:t>
      </w:r>
      <w:r w:rsidR="0010645D" w:rsidRPr="00742D7F">
        <w:rPr>
          <w:rFonts w:ascii="Times New Roman" w:hAnsi="Times New Roman" w:cs="Times New Roman"/>
          <w:sz w:val="28"/>
          <w:szCs w:val="28"/>
        </w:rPr>
        <w:t>пользователи не защищены от территориальных споров с владельцами смежных земельных участков. Такие объекты невозможно в установленном законом порядке продать, обменять, подарить. Зачастую наследники вынуждены в судебном порядке признавать право собственности на объект недвижимости или земельный участок</w:t>
      </w:r>
      <w:r w:rsidR="00D62C91" w:rsidRPr="00742D7F">
        <w:rPr>
          <w:rFonts w:ascii="Times New Roman" w:hAnsi="Times New Roman" w:cs="Times New Roman"/>
          <w:sz w:val="28"/>
          <w:szCs w:val="28"/>
        </w:rPr>
        <w:t xml:space="preserve"> умерших родственников</w:t>
      </w:r>
      <w:r w:rsidR="0010645D" w:rsidRPr="00742D7F">
        <w:rPr>
          <w:rFonts w:ascii="Times New Roman" w:hAnsi="Times New Roman" w:cs="Times New Roman"/>
          <w:sz w:val="28"/>
          <w:szCs w:val="28"/>
        </w:rPr>
        <w:t xml:space="preserve">, чтобы узаконить свои права на унаследованное имущество, неся при этом </w:t>
      </w:r>
      <w:r w:rsidR="00D62C91" w:rsidRPr="00742D7F">
        <w:rPr>
          <w:rFonts w:ascii="Times New Roman" w:hAnsi="Times New Roman" w:cs="Times New Roman"/>
          <w:sz w:val="28"/>
          <w:szCs w:val="28"/>
        </w:rPr>
        <w:t>значительные финансовые затраты.</w:t>
      </w:r>
    </w:p>
    <w:p w:rsidR="00D62C91" w:rsidRPr="00742D7F" w:rsidRDefault="005B18C6" w:rsidP="007F03E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2D7F">
        <w:rPr>
          <w:rFonts w:ascii="Times New Roman" w:hAnsi="Times New Roman" w:cs="Times New Roman"/>
          <w:sz w:val="28"/>
          <w:szCs w:val="28"/>
        </w:rPr>
        <w:t>Статья 19.21 КоАП РФ предусматривает административную ответственность за нарушение порядка государственной регистрации прав на объекты недвижимого имущества, а надзорные органы при установлении факта самовольного занятия земельного участка привлекают виновных лиц к административной ответственности по статье 7.1 КоАП РФ.</w:t>
      </w:r>
    </w:p>
    <w:p w:rsidR="0005710D" w:rsidRPr="00742D7F" w:rsidRDefault="0005710D" w:rsidP="007F03E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2D7F">
        <w:rPr>
          <w:rFonts w:ascii="Times New Roman" w:hAnsi="Times New Roman" w:cs="Times New Roman"/>
          <w:sz w:val="28"/>
          <w:szCs w:val="28"/>
        </w:rPr>
        <w:t xml:space="preserve">Среди наиболее распространенных причин отсутствия оформленных прав на объекты </w:t>
      </w:r>
      <w:proofErr w:type="gramStart"/>
      <w:r w:rsidRPr="00742D7F">
        <w:rPr>
          <w:rFonts w:ascii="Times New Roman" w:hAnsi="Times New Roman" w:cs="Times New Roman"/>
          <w:sz w:val="28"/>
          <w:szCs w:val="28"/>
        </w:rPr>
        <w:t>недвижимости  и</w:t>
      </w:r>
      <w:proofErr w:type="gramEnd"/>
      <w:r w:rsidRPr="00742D7F">
        <w:rPr>
          <w:rFonts w:ascii="Times New Roman" w:hAnsi="Times New Roman" w:cs="Times New Roman"/>
          <w:sz w:val="28"/>
          <w:szCs w:val="28"/>
        </w:rPr>
        <w:t xml:space="preserve"> земельные участки можно отметить желание сэкономить, в том числе – стремление избежать уплаты налога на землю или арендных платежей.</w:t>
      </w:r>
      <w:r w:rsidR="009D7B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710D" w:rsidRPr="00742D7F" w:rsidRDefault="0005710D" w:rsidP="007F03E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2D7F">
        <w:rPr>
          <w:rFonts w:ascii="Times New Roman" w:hAnsi="Times New Roman" w:cs="Times New Roman"/>
          <w:sz w:val="28"/>
          <w:szCs w:val="28"/>
        </w:rPr>
        <w:lastRenderedPageBreak/>
        <w:t>Попытка сэкономить на уплате обязательных платежей является не лучшим оправданием своего бездействия по оформлению прав на недвижимость</w:t>
      </w:r>
      <w:r w:rsidR="00742D7F" w:rsidRPr="00742D7F">
        <w:rPr>
          <w:rFonts w:ascii="Times New Roman" w:hAnsi="Times New Roman" w:cs="Times New Roman"/>
          <w:sz w:val="28"/>
          <w:szCs w:val="28"/>
        </w:rPr>
        <w:t>, так как в перспективе выявление контрольно-надзорными органами нарушений повлечет привлечение физических и юридических лиц к административной ответственности.</w:t>
      </w:r>
    </w:p>
    <w:bookmarkEnd w:id="0"/>
    <w:p w:rsidR="007F03E1" w:rsidRDefault="007F03E1" w:rsidP="007F03E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отметить, что ч</w:t>
      </w:r>
      <w:r w:rsidR="0072178F" w:rsidRPr="00742D7F">
        <w:rPr>
          <w:rFonts w:ascii="Times New Roman" w:hAnsi="Times New Roman" w:cs="Times New Roman"/>
          <w:sz w:val="28"/>
          <w:szCs w:val="28"/>
        </w:rPr>
        <w:t xml:space="preserve">астью 15 статьи 41 </w:t>
      </w:r>
      <w:r>
        <w:rPr>
          <w:rFonts w:ascii="Times New Roman" w:hAnsi="Times New Roman" w:cs="Times New Roman"/>
          <w:sz w:val="28"/>
          <w:szCs w:val="28"/>
        </w:rPr>
        <w:t>Федерального з</w:t>
      </w:r>
      <w:r w:rsidR="0072178F" w:rsidRPr="00742D7F">
        <w:rPr>
          <w:rFonts w:ascii="Times New Roman" w:hAnsi="Times New Roman" w:cs="Times New Roman"/>
          <w:sz w:val="28"/>
          <w:szCs w:val="28"/>
        </w:rPr>
        <w:t xml:space="preserve">акона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F03E1">
        <w:rPr>
          <w:rFonts w:ascii="Times New Roman" w:hAnsi="Times New Roman" w:cs="Times New Roman"/>
          <w:sz w:val="28"/>
          <w:szCs w:val="28"/>
        </w:rPr>
        <w:t>О государственной регистрации недвижимости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72178F" w:rsidRPr="00742D7F">
        <w:rPr>
          <w:rFonts w:ascii="Times New Roman" w:hAnsi="Times New Roman" w:cs="Times New Roman"/>
          <w:sz w:val="28"/>
          <w:szCs w:val="28"/>
        </w:rPr>
        <w:t>предусмотрено, что если в течение пяти лет со дня государственного кадастрового учета земельного участка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178F" w:rsidRPr="00742D7F">
        <w:rPr>
          <w:rFonts w:ascii="Times New Roman" w:hAnsi="Times New Roman" w:cs="Times New Roman"/>
          <w:sz w:val="28"/>
          <w:szCs w:val="28"/>
        </w:rPr>
        <w:t xml:space="preserve">не осуществлена государственная регистрация </w:t>
      </w:r>
      <w:proofErr w:type="gramStart"/>
      <w:r w:rsidR="0072178F" w:rsidRPr="00742D7F">
        <w:rPr>
          <w:rFonts w:ascii="Times New Roman" w:hAnsi="Times New Roman" w:cs="Times New Roman"/>
          <w:sz w:val="28"/>
          <w:szCs w:val="28"/>
        </w:rPr>
        <w:t>права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178F" w:rsidRPr="00742D7F">
        <w:rPr>
          <w:rFonts w:ascii="Times New Roman" w:hAnsi="Times New Roman" w:cs="Times New Roman"/>
          <w:sz w:val="28"/>
          <w:szCs w:val="28"/>
        </w:rPr>
        <w:t xml:space="preserve"> орган</w:t>
      </w:r>
      <w:proofErr w:type="gramEnd"/>
      <w:r w:rsidR="0072178F" w:rsidRPr="00742D7F">
        <w:rPr>
          <w:rFonts w:ascii="Times New Roman" w:hAnsi="Times New Roman" w:cs="Times New Roman"/>
          <w:sz w:val="28"/>
          <w:szCs w:val="28"/>
        </w:rPr>
        <w:t xml:space="preserve"> регистрации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178F" w:rsidRPr="00742D7F">
        <w:rPr>
          <w:rFonts w:ascii="Times New Roman" w:hAnsi="Times New Roman" w:cs="Times New Roman"/>
          <w:sz w:val="28"/>
          <w:szCs w:val="28"/>
        </w:rPr>
        <w:t xml:space="preserve"> снимает такой земельный участок </w:t>
      </w:r>
      <w:r>
        <w:rPr>
          <w:rFonts w:ascii="Times New Roman" w:hAnsi="Times New Roman" w:cs="Times New Roman"/>
          <w:sz w:val="28"/>
          <w:szCs w:val="28"/>
        </w:rPr>
        <w:t>с учета.</w:t>
      </w:r>
      <w:r w:rsidR="00E24824">
        <w:rPr>
          <w:rFonts w:ascii="Times New Roman" w:hAnsi="Times New Roman" w:cs="Times New Roman"/>
          <w:sz w:val="28"/>
          <w:szCs w:val="28"/>
        </w:rPr>
        <w:t xml:space="preserve"> В период 2023-2024 гг. Управлением </w:t>
      </w:r>
      <w:proofErr w:type="spellStart"/>
      <w:r w:rsidR="00E24824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E24824">
        <w:rPr>
          <w:rFonts w:ascii="Times New Roman" w:hAnsi="Times New Roman" w:cs="Times New Roman"/>
          <w:sz w:val="28"/>
          <w:szCs w:val="28"/>
        </w:rPr>
        <w:t xml:space="preserve"> по РБ на территории района снято с </w:t>
      </w:r>
      <w:proofErr w:type="gramStart"/>
      <w:r w:rsidR="00E24824">
        <w:rPr>
          <w:rFonts w:ascii="Times New Roman" w:hAnsi="Times New Roman" w:cs="Times New Roman"/>
          <w:sz w:val="28"/>
          <w:szCs w:val="28"/>
        </w:rPr>
        <w:t xml:space="preserve">учета  </w:t>
      </w:r>
      <w:r w:rsidR="00E24824">
        <w:rPr>
          <w:rFonts w:ascii="Times New Roman" w:hAnsi="Times New Roman" w:cs="Times New Roman"/>
          <w:sz w:val="28"/>
          <w:szCs w:val="28"/>
        </w:rPr>
        <w:t>множество</w:t>
      </w:r>
      <w:proofErr w:type="gramEnd"/>
      <w:r w:rsidR="00E24824">
        <w:rPr>
          <w:rFonts w:ascii="Times New Roman" w:hAnsi="Times New Roman" w:cs="Times New Roman"/>
          <w:sz w:val="28"/>
          <w:szCs w:val="28"/>
        </w:rPr>
        <w:t xml:space="preserve"> </w:t>
      </w:r>
      <w:r w:rsidR="00E24824">
        <w:rPr>
          <w:rFonts w:ascii="Times New Roman" w:hAnsi="Times New Roman" w:cs="Times New Roman"/>
          <w:sz w:val="28"/>
          <w:szCs w:val="28"/>
        </w:rPr>
        <w:t>земельных участков со статусом «временный» или «учтенный».</w:t>
      </w:r>
    </w:p>
    <w:p w:rsidR="007F03E1" w:rsidRDefault="007F03E1" w:rsidP="007F03E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несвоевременное оформление прав на земельный участок повлечет дополнительные финансовые затраты граждан и юридических лиц на проведение кадастровых работ повтор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но.</w:t>
      </w:r>
    </w:p>
    <w:p w:rsidR="009971F0" w:rsidRDefault="00936372" w:rsidP="009971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Другой из причин отсутствия оформленных прав на недвижимое имущество является </w:t>
      </w:r>
      <w:r w:rsidRPr="00742D7F">
        <w:rPr>
          <w:rFonts w:ascii="Times New Roman" w:hAnsi="Times New Roman" w:cs="Times New Roman"/>
          <w:sz w:val="28"/>
          <w:szCs w:val="28"/>
        </w:rPr>
        <w:t>ненадлежащее знание действующего законодательства</w:t>
      </w:r>
      <w:r>
        <w:rPr>
          <w:rFonts w:ascii="Times New Roman" w:hAnsi="Times New Roman" w:cs="Times New Roman"/>
          <w:sz w:val="28"/>
          <w:szCs w:val="28"/>
        </w:rPr>
        <w:t xml:space="preserve"> и заблуждение относительно наличия зарегистрированных прав. Наличие </w:t>
      </w:r>
      <w:r w:rsidR="00136C13">
        <w:rPr>
          <w:rFonts w:ascii="Times New Roman" w:hAnsi="Times New Roman" w:cs="Times New Roman"/>
          <w:sz w:val="28"/>
          <w:szCs w:val="28"/>
        </w:rPr>
        <w:t xml:space="preserve">только </w:t>
      </w:r>
      <w:r>
        <w:rPr>
          <w:rFonts w:ascii="Times New Roman" w:hAnsi="Times New Roman" w:cs="Times New Roman"/>
          <w:sz w:val="28"/>
          <w:szCs w:val="28"/>
        </w:rPr>
        <w:t xml:space="preserve">технического паспорта, ранее выданных кадастровых паспортов, иных технических документов не влечет возникновение прав. </w:t>
      </w:r>
      <w:r w:rsidR="00136C13" w:rsidRPr="00136C13">
        <w:rPr>
          <w:rFonts w:ascii="Times New Roman" w:hAnsi="Times New Roman" w:cs="Times New Roman"/>
          <w:sz w:val="28"/>
          <w:szCs w:val="28"/>
        </w:rPr>
        <w:t xml:space="preserve"> </w:t>
      </w:r>
      <w:r w:rsidR="00A938D1">
        <w:rPr>
          <w:rFonts w:ascii="Times New Roman" w:hAnsi="Times New Roman" w:cs="Times New Roman"/>
          <w:sz w:val="28"/>
          <w:szCs w:val="28"/>
        </w:rPr>
        <w:t xml:space="preserve"> Любое заинтересованное лицо имеет возможность ознакомиться со сведениями об объекте недвижимости на сайте </w:t>
      </w:r>
      <w:proofErr w:type="spellStart"/>
      <w:r w:rsidR="00A938D1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A938D1">
        <w:rPr>
          <w:rFonts w:ascii="Times New Roman" w:hAnsi="Times New Roman" w:cs="Times New Roman"/>
          <w:sz w:val="28"/>
          <w:szCs w:val="28"/>
        </w:rPr>
        <w:t xml:space="preserve"> по адресу </w:t>
      </w:r>
      <w:hyperlink r:id="rId4" w:history="1">
        <w:r w:rsidR="00A938D1" w:rsidRPr="00534883">
          <w:rPr>
            <w:rStyle w:val="a3"/>
            <w:rFonts w:ascii="Times New Roman" w:hAnsi="Times New Roman" w:cs="Times New Roman"/>
            <w:sz w:val="28"/>
            <w:szCs w:val="28"/>
          </w:rPr>
          <w:t>https://lk.rosreestr.ru/eservices/real-estate-objects-online</w:t>
        </w:r>
      </w:hyperlink>
      <w:r w:rsidR="00A938D1">
        <w:rPr>
          <w:rFonts w:ascii="Times New Roman" w:hAnsi="Times New Roman" w:cs="Times New Roman"/>
          <w:sz w:val="28"/>
          <w:szCs w:val="28"/>
        </w:rPr>
        <w:t xml:space="preserve"> в разделе «</w:t>
      </w:r>
      <w:r w:rsidR="00A938D1" w:rsidRPr="00A938D1">
        <w:rPr>
          <w:rFonts w:ascii="Times New Roman" w:hAnsi="Times New Roman" w:cs="Times New Roman"/>
          <w:sz w:val="28"/>
          <w:szCs w:val="28"/>
        </w:rPr>
        <w:t xml:space="preserve">Справочная информация по объектам недвижимости в режиме </w:t>
      </w:r>
      <w:proofErr w:type="spellStart"/>
      <w:r w:rsidR="00A938D1" w:rsidRPr="00A938D1">
        <w:rPr>
          <w:rFonts w:ascii="Times New Roman" w:hAnsi="Times New Roman" w:cs="Times New Roman"/>
          <w:sz w:val="28"/>
          <w:szCs w:val="28"/>
        </w:rPr>
        <w:t>online</w:t>
      </w:r>
      <w:proofErr w:type="spellEnd"/>
      <w:r w:rsidR="00A938D1">
        <w:rPr>
          <w:rFonts w:ascii="Times New Roman" w:hAnsi="Times New Roman" w:cs="Times New Roman"/>
          <w:sz w:val="28"/>
          <w:szCs w:val="28"/>
        </w:rPr>
        <w:t>»</w:t>
      </w:r>
      <w:r w:rsidR="00136C13">
        <w:rPr>
          <w:rFonts w:ascii="Times New Roman" w:hAnsi="Times New Roman" w:cs="Times New Roman"/>
          <w:sz w:val="28"/>
          <w:szCs w:val="28"/>
        </w:rPr>
        <w:t>.</w:t>
      </w:r>
      <w:r w:rsidR="00A938D1">
        <w:rPr>
          <w:rFonts w:ascii="Times New Roman" w:hAnsi="Times New Roman" w:cs="Times New Roman"/>
          <w:sz w:val="28"/>
          <w:szCs w:val="28"/>
        </w:rPr>
        <w:t xml:space="preserve"> Отсутствие номера записи о праве в карточке объекта в разделе «</w:t>
      </w:r>
      <w:r w:rsidR="00A938D1" w:rsidRPr="00A938D1">
        <w:rPr>
          <w:rFonts w:ascii="Times New Roman" w:hAnsi="Times New Roman" w:cs="Times New Roman"/>
          <w:sz w:val="28"/>
          <w:szCs w:val="28"/>
        </w:rPr>
        <w:t>Сведения о прав</w:t>
      </w:r>
      <w:r w:rsidR="00A938D1">
        <w:rPr>
          <w:rFonts w:ascii="Times New Roman" w:hAnsi="Times New Roman" w:cs="Times New Roman"/>
          <w:sz w:val="28"/>
          <w:szCs w:val="28"/>
        </w:rPr>
        <w:t xml:space="preserve">ах и ограничениях (обременениях)» равно как и отсутствие указанного раздела </w:t>
      </w:r>
      <w:r w:rsidR="007E5D0C">
        <w:rPr>
          <w:rFonts w:ascii="Times New Roman" w:hAnsi="Times New Roman" w:cs="Times New Roman"/>
          <w:sz w:val="28"/>
          <w:szCs w:val="28"/>
        </w:rPr>
        <w:t>свидетельствует об отсутствии зарегистрированных прав.</w:t>
      </w:r>
    </w:p>
    <w:p w:rsidR="009971F0" w:rsidRDefault="009971F0" w:rsidP="0093637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официальном сайте района доступен список учтенных объектов без зарегистрированных прав: </w:t>
      </w:r>
      <w:r w:rsidRPr="009971F0">
        <w:rPr>
          <w:rFonts w:ascii="Times New Roman" w:hAnsi="Times New Roman" w:cs="Times New Roman"/>
          <w:sz w:val="28"/>
          <w:szCs w:val="28"/>
        </w:rPr>
        <w:t>https://baimak.bashkortostan.ru/documents/active/531545/</w:t>
      </w:r>
    </w:p>
    <w:p w:rsidR="00936372" w:rsidRPr="00742D7F" w:rsidRDefault="00936372" w:rsidP="0093637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936372" w:rsidRPr="00742D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78F"/>
    <w:rsid w:val="0005710D"/>
    <w:rsid w:val="0010645D"/>
    <w:rsid w:val="00136C13"/>
    <w:rsid w:val="0030501B"/>
    <w:rsid w:val="005B18C6"/>
    <w:rsid w:val="005E48EC"/>
    <w:rsid w:val="006B7EC8"/>
    <w:rsid w:val="0072178F"/>
    <w:rsid w:val="00742D7F"/>
    <w:rsid w:val="007E410F"/>
    <w:rsid w:val="007E5D0C"/>
    <w:rsid w:val="007F03E1"/>
    <w:rsid w:val="00936372"/>
    <w:rsid w:val="009971F0"/>
    <w:rsid w:val="009D7BD1"/>
    <w:rsid w:val="00A572E7"/>
    <w:rsid w:val="00A938D1"/>
    <w:rsid w:val="00BC0017"/>
    <w:rsid w:val="00D62C91"/>
    <w:rsid w:val="00E24824"/>
    <w:rsid w:val="00E43DDA"/>
    <w:rsid w:val="00E91160"/>
    <w:rsid w:val="00F62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1878B"/>
  <w15:chartTrackingRefBased/>
  <w15:docId w15:val="{F1D771B8-A2F5-4FC2-8370-D052FE8B6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38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5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k.rosreestr.ru/eservices/real-estate-objects-onlin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2024-03-15T16:56:00Z</dcterms:created>
  <dcterms:modified xsi:type="dcterms:W3CDTF">2024-03-20T17:21:00Z</dcterms:modified>
</cp:coreProperties>
</file>