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AD" w:rsidRPr="00307CDD" w:rsidRDefault="00937CAD" w:rsidP="00BC1E19">
      <w:pPr>
        <w:spacing w:after="0"/>
        <w:rPr>
          <w:rFonts w:ascii="Times New Roman" w:hAnsi="Times New Roman" w:cs="Times New Roman"/>
        </w:rPr>
      </w:pPr>
      <w:r w:rsidRPr="00307CDD">
        <w:rPr>
          <w:rFonts w:ascii="Times New Roman" w:hAnsi="Times New Roman" w:cs="Times New Roman"/>
        </w:rPr>
        <w:t xml:space="preserve">    Приложение №1 к</w:t>
      </w:r>
    </w:p>
    <w:p w:rsidR="00937CAD" w:rsidRPr="00307CDD" w:rsidRDefault="00937CAD" w:rsidP="00BC1E19">
      <w:pPr>
        <w:spacing w:after="0"/>
        <w:rPr>
          <w:rFonts w:ascii="Times New Roman" w:hAnsi="Times New Roman" w:cs="Times New Roman"/>
        </w:rPr>
      </w:pPr>
      <w:r w:rsidRPr="00307CDD">
        <w:rPr>
          <w:rFonts w:ascii="Times New Roman" w:hAnsi="Times New Roman" w:cs="Times New Roman"/>
        </w:rPr>
        <w:t xml:space="preserve"> Решению Совета</w:t>
      </w:r>
    </w:p>
    <w:p w:rsidR="00937CAD" w:rsidRPr="00307CDD" w:rsidRDefault="00937CAD" w:rsidP="00BC1E19">
      <w:pPr>
        <w:spacing w:after="0"/>
        <w:rPr>
          <w:rFonts w:ascii="Times New Roman" w:hAnsi="Times New Roman" w:cs="Times New Roman"/>
        </w:rPr>
      </w:pPr>
      <w:r w:rsidRPr="00307CDD">
        <w:rPr>
          <w:rFonts w:ascii="Times New Roman" w:hAnsi="Times New Roman" w:cs="Times New Roman"/>
        </w:rPr>
        <w:t xml:space="preserve">  СП Темясовскийс/с</w:t>
      </w:r>
    </w:p>
    <w:p w:rsidR="00937CAD" w:rsidRPr="00307CDD" w:rsidRDefault="000D5E36" w:rsidP="00BC1E1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№</w:t>
      </w:r>
      <w:r>
        <w:rPr>
          <w:rFonts w:ascii="Times New Roman" w:hAnsi="Times New Roman" w:cs="Times New Roman"/>
          <w:lang w:val="ru-RU"/>
        </w:rPr>
        <w:t>64</w:t>
      </w:r>
      <w:r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  <w:lang w:val="ru-RU"/>
        </w:rPr>
        <w:t>11</w:t>
      </w:r>
      <w:r>
        <w:rPr>
          <w:rFonts w:ascii="Times New Roman" w:hAnsi="Times New Roman" w:cs="Times New Roman"/>
        </w:rPr>
        <w:t xml:space="preserve"> ию</w:t>
      </w:r>
      <w:r>
        <w:rPr>
          <w:rFonts w:ascii="Times New Roman" w:hAnsi="Times New Roman" w:cs="Times New Roman"/>
          <w:lang w:val="ru-RU"/>
        </w:rPr>
        <w:t>л</w:t>
      </w:r>
      <w:r w:rsidR="00937CAD" w:rsidRPr="00307CDD">
        <w:rPr>
          <w:rFonts w:ascii="Times New Roman" w:hAnsi="Times New Roman" w:cs="Times New Roman"/>
        </w:rPr>
        <w:t>я 2016 г.</w:t>
      </w:r>
    </w:p>
    <w:p w:rsidR="00AC1632" w:rsidRPr="006B7D38" w:rsidRDefault="00AC1632" w:rsidP="00BC1E19">
      <w:pPr>
        <w:spacing w:after="0"/>
        <w:rPr>
          <w:b/>
        </w:rPr>
      </w:pPr>
    </w:p>
    <w:p w:rsidR="00937CAD" w:rsidRPr="00BC1E19" w:rsidRDefault="00937CAD" w:rsidP="00AC16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E19">
        <w:rPr>
          <w:rFonts w:ascii="Times New Roman" w:hAnsi="Times New Roman" w:cs="Times New Roman"/>
          <w:b/>
          <w:sz w:val="24"/>
          <w:szCs w:val="24"/>
        </w:rPr>
        <w:t>Муниципальное имущество сельского поселенияТемясовский сельсовет муниципального районаБаймакский район Республики Башкортостан,</w:t>
      </w:r>
    </w:p>
    <w:p w:rsidR="00937CAD" w:rsidRPr="00BC1E19" w:rsidRDefault="00937CAD" w:rsidP="00BC1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E19">
        <w:rPr>
          <w:rFonts w:ascii="Times New Roman" w:hAnsi="Times New Roman" w:cs="Times New Roman"/>
          <w:b/>
          <w:sz w:val="24"/>
          <w:szCs w:val="24"/>
        </w:rPr>
        <w:t>планируемое к приватизации в 2016-2017 гг.</w:t>
      </w:r>
    </w:p>
    <w:p w:rsidR="00AC1632" w:rsidRDefault="00AC1632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AC1632" w:rsidRDefault="00AC1632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 xml:space="preserve">  В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нести изменения в пункт 10 решения Совета №35 от 28.01.2016г., изложив его в следующей редакции:</w:t>
      </w:r>
    </w:p>
    <w:tbl>
      <w:tblPr>
        <w:tblStyle w:val="a5"/>
        <w:tblW w:w="0" w:type="auto"/>
        <w:tblLayout w:type="fixed"/>
        <w:tblLook w:val="04A0"/>
      </w:tblPr>
      <w:tblGrid>
        <w:gridCol w:w="1013"/>
        <w:gridCol w:w="2781"/>
        <w:gridCol w:w="2047"/>
        <w:gridCol w:w="1693"/>
        <w:gridCol w:w="2037"/>
      </w:tblGrid>
      <w:tr w:rsidR="00AC1632" w:rsidTr="00AC1632">
        <w:tc>
          <w:tcPr>
            <w:tcW w:w="1013" w:type="dxa"/>
          </w:tcPr>
          <w:p w:rsidR="00AC1632" w:rsidRPr="00BC1E19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81" w:type="dxa"/>
          </w:tcPr>
          <w:p w:rsidR="00AC1632" w:rsidRPr="00BC1E19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2047" w:type="dxa"/>
          </w:tcPr>
          <w:p w:rsidR="00AC1632" w:rsidRPr="00BC1E19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Адрес,местонахождение имущества</w:t>
            </w:r>
          </w:p>
        </w:tc>
        <w:tc>
          <w:tcPr>
            <w:tcW w:w="1693" w:type="dxa"/>
          </w:tcPr>
          <w:p w:rsidR="00AC1632" w:rsidRPr="00BC1E19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Срок приватизации</w:t>
            </w:r>
          </w:p>
        </w:tc>
        <w:tc>
          <w:tcPr>
            <w:tcW w:w="2037" w:type="dxa"/>
          </w:tcPr>
          <w:p w:rsidR="00AC1632" w:rsidRPr="00BC1E19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</w:tr>
      <w:tr w:rsidR="00AC1632" w:rsidTr="00AC1632">
        <w:tc>
          <w:tcPr>
            <w:tcW w:w="1013" w:type="dxa"/>
          </w:tcPr>
          <w:p w:rsidR="00AC1632" w:rsidRDefault="00AC1632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</w:t>
            </w:r>
          </w:p>
          <w:p w:rsidR="00AC1632" w:rsidRDefault="00AC1632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781" w:type="dxa"/>
          </w:tcPr>
          <w:p w:rsidR="00AC1632" w:rsidRPr="00AC1632" w:rsidRDefault="00AC1632" w:rsidP="00AC1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1632">
              <w:rPr>
                <w:rFonts w:ascii="Times New Roman" w:hAnsi="Times New Roman" w:cs="Times New Roman"/>
                <w:sz w:val="24"/>
                <w:szCs w:val="24"/>
              </w:rPr>
              <w:t xml:space="preserve">- Нежилое здание площадь 84,4 кв.м., кадастровый номер 02:06:260601:899, </w:t>
            </w:r>
          </w:p>
          <w:p w:rsidR="00AC1632" w:rsidRPr="00BC1E19" w:rsidRDefault="00AC1632" w:rsidP="00AC1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1632">
              <w:rPr>
                <w:rFonts w:ascii="Times New Roman" w:hAnsi="Times New Roman" w:cs="Times New Roman"/>
                <w:sz w:val="24"/>
                <w:szCs w:val="24"/>
              </w:rPr>
              <w:t>- Земельный участок, площадь 1751 кв.м., категория земель: земли населенных пунктов, Разрешенное использование: для размещения производственной базы,</w:t>
            </w:r>
          </w:p>
        </w:tc>
        <w:tc>
          <w:tcPr>
            <w:tcW w:w="2047" w:type="dxa"/>
          </w:tcPr>
          <w:p w:rsidR="00AC1632" w:rsidRPr="0051683B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</w:t>
            </w:r>
          </w:p>
          <w:p w:rsidR="00AC1632" w:rsidRPr="0051683B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Баймакский район,</w:t>
            </w:r>
          </w:p>
          <w:p w:rsidR="00AC1632" w:rsidRPr="0051683B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с/с Темясовский,</w:t>
            </w:r>
          </w:p>
          <w:p w:rsidR="00AC1632" w:rsidRPr="00BC1E19" w:rsidRDefault="00AC1632" w:rsidP="00DE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Темясово</w:t>
            </w:r>
            <w:proofErr w:type="spellEnd"/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Аселе</w:t>
            </w:r>
            <w:proofErr w:type="spellEnd"/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,д.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4а</w:t>
            </w: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3" w:type="dxa"/>
          </w:tcPr>
          <w:p w:rsidR="00AC1632" w:rsidRDefault="00AC1632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2016-2017г.г.</w:t>
            </w:r>
          </w:p>
        </w:tc>
        <w:tc>
          <w:tcPr>
            <w:tcW w:w="2037" w:type="dxa"/>
          </w:tcPr>
          <w:p w:rsidR="00AC1632" w:rsidRDefault="00AC1632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C16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Аукцион согласно Федеральному закону «О приватизации государственного муниципального имущества» №178-ФЗ от 21.12.2001 г.</w:t>
            </w:r>
          </w:p>
        </w:tc>
      </w:tr>
    </w:tbl>
    <w:p w:rsidR="00AC1632" w:rsidRDefault="00AC1632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AC1632" w:rsidRPr="00AC1632" w:rsidRDefault="00AC1632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 xml:space="preserve"> Дополнить п</w:t>
      </w:r>
      <w:r w:rsidR="00937CAD" w:rsidRPr="00BC1E19">
        <w:rPr>
          <w:rFonts w:ascii="Times New Roman" w:hAnsi="Times New Roman" w:cs="Times New Roman"/>
          <w:sz w:val="24"/>
          <w:szCs w:val="24"/>
        </w:rPr>
        <w:t>еречень имущества сельского поселения Темясовский сельсовет муниципального района Баймакски</w:t>
      </w:r>
      <w:r w:rsidR="004B20F0" w:rsidRPr="00BC1E19">
        <w:rPr>
          <w:rFonts w:ascii="Times New Roman" w:hAnsi="Times New Roman" w:cs="Times New Roman"/>
          <w:sz w:val="24"/>
          <w:szCs w:val="24"/>
        </w:rPr>
        <w:t xml:space="preserve">й район Республики Башкортостан, </w:t>
      </w:r>
      <w:r w:rsidR="00937CAD" w:rsidRPr="00BC1E19">
        <w:rPr>
          <w:rFonts w:ascii="Times New Roman" w:hAnsi="Times New Roman" w:cs="Times New Roman"/>
          <w:sz w:val="24"/>
          <w:szCs w:val="24"/>
        </w:rPr>
        <w:t>планируемого к приватизации в 2016-2017 гг.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>, следующими объектами:</w:t>
      </w:r>
      <w:bookmarkStart w:id="0" w:name="_GoBack"/>
      <w:bookmarkEnd w:id="0"/>
    </w:p>
    <w:tbl>
      <w:tblPr>
        <w:tblStyle w:val="a5"/>
        <w:tblW w:w="0" w:type="auto"/>
        <w:tblInd w:w="-34" w:type="dxa"/>
        <w:tblLayout w:type="fixed"/>
        <w:tblLook w:val="04A0"/>
      </w:tblPr>
      <w:tblGrid>
        <w:gridCol w:w="993"/>
        <w:gridCol w:w="2835"/>
        <w:gridCol w:w="2126"/>
        <w:gridCol w:w="1918"/>
        <w:gridCol w:w="1733"/>
      </w:tblGrid>
      <w:tr w:rsidR="00937CAD" w:rsidRPr="00BC1E19" w:rsidTr="00AC1632">
        <w:tc>
          <w:tcPr>
            <w:tcW w:w="993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2126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Адрес,местонахождение</w:t>
            </w:r>
            <w:r w:rsidR="00805175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</w:t>
            </w:r>
          </w:p>
        </w:tc>
        <w:tc>
          <w:tcPr>
            <w:tcW w:w="1918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Срок приватизации</w:t>
            </w:r>
          </w:p>
        </w:tc>
        <w:tc>
          <w:tcPr>
            <w:tcW w:w="1733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</w:tr>
      <w:tr w:rsidR="00937CAD" w:rsidRPr="00BC1E19" w:rsidTr="00AC1632">
        <w:tc>
          <w:tcPr>
            <w:tcW w:w="993" w:type="dxa"/>
          </w:tcPr>
          <w:p w:rsidR="00937CAD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35" w:type="dxa"/>
          </w:tcPr>
          <w:p w:rsidR="00805175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>зернохранилища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805175" w:rsidRPr="00BC1E19">
              <w:rPr>
                <w:rFonts w:ascii="Times New Roman" w:hAnsi="Times New Roman" w:cs="Times New Roman"/>
                <w:sz w:val="24"/>
                <w:szCs w:val="24"/>
              </w:rPr>
              <w:t>лощадь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1181,2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</w:rPr>
              <w:t>кв.м.,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литера А</w:t>
            </w:r>
            <w:proofErr w:type="gramStart"/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>адастровы</w:t>
            </w:r>
            <w:r w:rsidR="00805175" w:rsidRPr="00BC1E1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номер 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02:06:260901:130:45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="00BC67E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св.№04АГ952532 от 21.11.2012</w:t>
            </w:r>
            <w:r w:rsidR="00C32A25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4B20F0" w:rsidRPr="00BC1E19" w:rsidRDefault="004B20F0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-Земельный участок,</w:t>
            </w:r>
          </w:p>
          <w:p w:rsidR="004B20F0" w:rsidRPr="00BC1E19" w:rsidRDefault="00132DC2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1322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</w:p>
          <w:p w:rsidR="004B20F0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адастровый номер: 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02:06:260901:429</w:t>
            </w:r>
          </w:p>
          <w:p w:rsidR="004B20F0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>атегория земель: земли населенных пунктов;</w:t>
            </w:r>
          </w:p>
          <w:p w:rsidR="00937CAD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="004B20F0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азрешенное использование: 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размещения зернохранилища;</w:t>
            </w:r>
          </w:p>
        </w:tc>
        <w:tc>
          <w:tcPr>
            <w:tcW w:w="2126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Башкортостан,Баймакскийрайон,с/с Темясовский,с.Сакмар,ул.А.Кадыргулова,д.11а.</w:t>
            </w:r>
          </w:p>
        </w:tc>
        <w:tc>
          <w:tcPr>
            <w:tcW w:w="1918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37CAD" w:rsidRPr="00BC1E19" w:rsidRDefault="00805175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Аукцион согласно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ФЗ «О приватизации государственного муниципального имущества» от 21.12.2001 г.</w:t>
            </w:r>
          </w:p>
        </w:tc>
      </w:tr>
      <w:tr w:rsidR="00937CAD" w:rsidRPr="00BC1E19" w:rsidTr="00AC1632">
        <w:tc>
          <w:tcPr>
            <w:tcW w:w="993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B3544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 гаража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 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579,4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кв.м., 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адастровый 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номер 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02:06:260303:0:2</w:t>
            </w:r>
          </w:p>
          <w:p w:rsidR="00457366" w:rsidRPr="00BC1E19" w:rsidRDefault="00A75EFC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св. №04АГ952522 от 21.11.2012</w:t>
            </w:r>
            <w:r w:rsidR="00C32A25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457366" w:rsidRPr="00BC1E19" w:rsidRDefault="00457366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02:06:260303:30,</w:t>
            </w:r>
          </w:p>
          <w:p w:rsidR="00457366" w:rsidRPr="00BC1E19" w:rsidRDefault="00457366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земель: земли 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сельскохозяйственного назначения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37CAD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азрешенное использование: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гараж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126" w:type="dxa"/>
          </w:tcPr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Башкортостан,</w:t>
            </w:r>
          </w:p>
          <w:p w:rsidR="00BC1E19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>аймакскийрайон,</w:t>
            </w:r>
          </w:p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с/с Темясовский,</w:t>
            </w:r>
          </w:p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д.Нижнетагирово,</w:t>
            </w:r>
          </w:p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ул.Молодежная,д.49.</w:t>
            </w:r>
          </w:p>
        </w:tc>
        <w:tc>
          <w:tcPr>
            <w:tcW w:w="1918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2016-2017 гг.</w:t>
            </w:r>
          </w:p>
        </w:tc>
        <w:tc>
          <w:tcPr>
            <w:tcW w:w="1733" w:type="dxa"/>
          </w:tcPr>
          <w:p w:rsidR="00937CAD" w:rsidRPr="00BC1E19" w:rsidRDefault="0080693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Аукцион согласно 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ФЗ «О 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приватизации государственного муниципального имущества» от 21.12.2001 г.</w:t>
            </w:r>
          </w:p>
        </w:tc>
      </w:tr>
      <w:tr w:rsidR="00937CAD" w:rsidRPr="00BC1E19" w:rsidTr="00AC1632">
        <w:tc>
          <w:tcPr>
            <w:tcW w:w="993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</w:tcPr>
          <w:p w:rsidR="00DB3544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 </w:t>
            </w:r>
            <w:r w:rsidR="00B8587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225,3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кв.м., с кадастровый номер </w:t>
            </w:r>
            <w:r w:rsidR="00B8587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</w:t>
            </w:r>
            <w:r w:rsidR="0056517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B8587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260901:410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457366" w:rsidRPr="00BC1E19" w:rsidRDefault="00B8587B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свид</w:t>
            </w:r>
            <w:proofErr w:type="spell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 </w:t>
            </w: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</w:t>
            </w:r>
            <w:proofErr w:type="gram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.р</w:t>
            </w:r>
            <w:proofErr w:type="gram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</w:t>
            </w:r>
            <w:proofErr w:type="spell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от 16.12.2015г., 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№02-04/121-04/221/005/</w:t>
            </w:r>
            <w:r w:rsidR="0056517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2015-4895/2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57366" w:rsidRPr="00BC1E19" w:rsidRDefault="00457366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участок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="00DB3544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лощадь 341 кв.м., </w:t>
            </w:r>
          </w:p>
          <w:p w:rsidR="00457366" w:rsidRPr="00BC1E19" w:rsidRDefault="00DB354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02:06:260901:421,</w:t>
            </w:r>
          </w:p>
          <w:p w:rsidR="00457366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атегория земель: земли населенных пунктов;</w:t>
            </w:r>
          </w:p>
          <w:p w:rsidR="00937CAD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азрешенное использование</w:t>
            </w:r>
            <w:proofErr w:type="gramStart"/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gram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ля размещения объектов сельскохозяйственного назначения.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</w:p>
        </w:tc>
        <w:tc>
          <w:tcPr>
            <w:tcW w:w="2126" w:type="dxa"/>
          </w:tcPr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Баймакскийрайон,</w:t>
            </w:r>
          </w:p>
          <w:p w:rsidR="00BC1E19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с/с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>Темясовский,</w:t>
            </w:r>
          </w:p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с.Сакмар,</w:t>
            </w:r>
          </w:p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ул.А.Кадыргулова,д.13а.</w:t>
            </w:r>
          </w:p>
        </w:tc>
        <w:tc>
          <w:tcPr>
            <w:tcW w:w="1918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37CAD" w:rsidRPr="00BC1E19" w:rsidRDefault="0080693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Аукцион согласно 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>ФЗ «О приватизации государственного муниципального имущества» от 21.12.2001 г.</w:t>
            </w:r>
          </w:p>
        </w:tc>
      </w:tr>
      <w:tr w:rsidR="00937CAD" w:rsidRPr="00BC1E19" w:rsidTr="00AC1632">
        <w:tc>
          <w:tcPr>
            <w:tcW w:w="993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МТМ общая площадь</w:t>
            </w:r>
            <w:r w:rsidR="00132DC2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441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кв.м., 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</w:t>
            </w:r>
            <w:r w:rsidR="0056517B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02:06:260901:129:48</w:t>
            </w:r>
            <w:r w:rsidR="00C32A25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457366" w:rsidRPr="00BC1E19" w:rsidRDefault="0056517B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св. №04АГ930992 от 21.11.2012г.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57366" w:rsidRPr="00BC1E19" w:rsidRDefault="00457366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лощадь: 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561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</w:p>
          <w:p w:rsidR="00457366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адастровый номер: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02:06:260901:422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7366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>атегория земель: земли населенных пунктов;</w:t>
            </w:r>
          </w:p>
          <w:p w:rsidR="00937CAD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</w:t>
            </w:r>
            <w:proofErr w:type="spellEnd"/>
            <w:r w:rsidR="00457366"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зрешенное использование: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размещения объектов сельскохозяйственного назначения.</w:t>
            </w:r>
          </w:p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Баймакскийрайон,</w:t>
            </w:r>
          </w:p>
          <w:p w:rsidR="00BC1E19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с/с Темясовский,</w:t>
            </w:r>
          </w:p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д.Сакмар</w:t>
            </w:r>
            <w:r w:rsidR="00BC1E19"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BC1E19" w:rsidRPr="00BC1E19" w:rsidRDefault="00BC1E19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18" w:type="dxa"/>
          </w:tcPr>
          <w:p w:rsidR="00937CAD" w:rsidRPr="00BC1E19" w:rsidRDefault="00937CA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37CAD" w:rsidRPr="00BC1E19" w:rsidRDefault="0080693D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Аукцион согласно </w:t>
            </w:r>
            <w:r w:rsidR="00937CAD" w:rsidRPr="00BC1E19">
              <w:rPr>
                <w:rFonts w:ascii="Times New Roman" w:hAnsi="Times New Roman" w:cs="Times New Roman"/>
                <w:sz w:val="24"/>
                <w:szCs w:val="24"/>
              </w:rPr>
              <w:t>ФЗ «О приватизации государственного муниципального имущества» от 21.12.2001 г.</w:t>
            </w:r>
          </w:p>
        </w:tc>
      </w:tr>
    </w:tbl>
    <w:p w:rsidR="00233E8D" w:rsidRPr="00BC1E19" w:rsidRDefault="00233E8D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C1E19" w:rsidRDefault="00BC1E19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Заместитель председателя</w:t>
      </w:r>
    </w:p>
    <w:p w:rsidR="00BC1E19" w:rsidRDefault="00BC1E19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Совета сельского поселения</w:t>
      </w:r>
    </w:p>
    <w:p w:rsidR="00B5601C" w:rsidRDefault="00B5601C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Темясовский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сельсовет</w:t>
      </w:r>
    </w:p>
    <w:p w:rsidR="00B5601C" w:rsidRDefault="00B5601C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муниципального района</w:t>
      </w:r>
    </w:p>
    <w:p w:rsidR="00B5601C" w:rsidRDefault="00BC1E19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Баймакский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район </w:t>
      </w:r>
    </w:p>
    <w:p w:rsidR="00BC1E19" w:rsidRPr="00BC1E19" w:rsidRDefault="00AC1632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 xml:space="preserve">еспублики Башкортостан </w:t>
      </w:r>
      <w:r w:rsidR="006B7D3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 xml:space="preserve"> Г.Р. </w:t>
      </w:r>
      <w:proofErr w:type="spellStart"/>
      <w:r w:rsidR="00BC1E19">
        <w:rPr>
          <w:rFonts w:ascii="Times New Roman" w:hAnsi="Times New Roman" w:cs="Times New Roman"/>
          <w:sz w:val="24"/>
          <w:szCs w:val="24"/>
          <w:lang w:val="ru-RU"/>
        </w:rPr>
        <w:t>Султангильдин</w:t>
      </w:r>
      <w:proofErr w:type="spellEnd"/>
    </w:p>
    <w:sectPr w:rsidR="00BC1E19" w:rsidRPr="00BC1E19" w:rsidSect="00AC1632">
      <w:pgSz w:w="11906" w:h="16838"/>
      <w:pgMar w:top="28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37CAD"/>
    <w:rsid w:val="000668E6"/>
    <w:rsid w:val="000A7EFD"/>
    <w:rsid w:val="000D5E36"/>
    <w:rsid w:val="00132DC2"/>
    <w:rsid w:val="00233E8D"/>
    <w:rsid w:val="003244A2"/>
    <w:rsid w:val="00457366"/>
    <w:rsid w:val="004B20F0"/>
    <w:rsid w:val="0056517B"/>
    <w:rsid w:val="006B7D38"/>
    <w:rsid w:val="00756BE8"/>
    <w:rsid w:val="00805175"/>
    <w:rsid w:val="0080693D"/>
    <w:rsid w:val="00937CAD"/>
    <w:rsid w:val="00A75EFC"/>
    <w:rsid w:val="00A96056"/>
    <w:rsid w:val="00AC1632"/>
    <w:rsid w:val="00B5601C"/>
    <w:rsid w:val="00B8587B"/>
    <w:rsid w:val="00BC1E19"/>
    <w:rsid w:val="00BC67EB"/>
    <w:rsid w:val="00BF6196"/>
    <w:rsid w:val="00C058A6"/>
    <w:rsid w:val="00C32A25"/>
    <w:rsid w:val="00DB2AA7"/>
    <w:rsid w:val="00DB35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2016-07-22T11:15:00Z</cp:lastPrinted>
  <dcterms:created xsi:type="dcterms:W3CDTF">2016-07-21T10:53:00Z</dcterms:created>
  <dcterms:modified xsi:type="dcterms:W3CDTF">2016-07-22T11:15:00Z</dcterms:modified>
</cp:coreProperties>
</file>